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96F" w:rsidRDefault="006E596F" w:rsidP="00E135EF">
      <w:pPr>
        <w:jc w:val="center"/>
        <w:rPr>
          <w:b/>
          <w:sz w:val="32"/>
        </w:rPr>
      </w:pPr>
    </w:p>
    <w:p w:rsidR="006E596F" w:rsidRDefault="006E596F" w:rsidP="00E135EF">
      <w:pPr>
        <w:jc w:val="center"/>
        <w:rPr>
          <w:b/>
          <w:sz w:val="32"/>
        </w:rPr>
      </w:pPr>
    </w:p>
    <w:p w:rsidR="00E135EF" w:rsidRDefault="00E135EF" w:rsidP="00E135EF">
      <w:pPr>
        <w:jc w:val="center"/>
        <w:rPr>
          <w:b/>
          <w:sz w:val="32"/>
        </w:rPr>
      </w:pPr>
      <w:r w:rsidRPr="00E135EF">
        <w:rPr>
          <w:b/>
          <w:sz w:val="32"/>
        </w:rPr>
        <w:t>Kriterier for gjennomføring av åpen hall arrangement for din organisasjon</w:t>
      </w:r>
    </w:p>
    <w:p w:rsidR="00E135EF" w:rsidRPr="00E135EF" w:rsidRDefault="00E135EF" w:rsidP="00E135EF">
      <w:pPr>
        <w:jc w:val="center"/>
        <w:rPr>
          <w:b/>
          <w:sz w:val="32"/>
        </w:rPr>
      </w:pP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>Sette av en ettermiddag kveld på 5 timer for å ha arrangement til barn og unge i Sør-Varanger kommune – dette ka</w:t>
      </w:r>
      <w:bookmarkStart w:id="0" w:name="_GoBack"/>
      <w:bookmarkEnd w:id="0"/>
      <w:r>
        <w:t xml:space="preserve">n være koblet opp mot ordinær treningstid for ditt lag.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De siste to timene av arrangementet skal være forbeholdt ungdom fra 13 år. De tre første timene er arrangementet åpent for alle.  Anbefales å begynne arrangement fra kl. 1700.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>Arrangør står fritt til å velge lokasjon for sitt arrangement, men må tilse at det er tilrettelagt for funksjonsnedsatte.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Du har organiserte eller uorganiserte aktiviteter i løpet av kvelden i form av hobby, idrett eller andre aktiviteter – du kan gjerne ha hovedfokus på aktiviteten din forening driver med, men det må være mulig for de som ikke vil delta til å ha egenaktivitet.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Du har mimimum 6 trygge voksenpersoner som til en hvert tid går rundt omkring i lokalet og ivaretar barn og unges trygghet.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Det er enkel matservering som er gratis i form av saft, kaffe, te og f.eks. smørbrød, pølser, vafler. Gratis matserveringen er forbeholdt barn og unge. Vi anbefaler også salg av ulike matvarer da voksne/foresatte også vil ha behov for en form for servering. Alle inntekter av kafesalg tilfaller arrangør. Husk at allergier og kostholdsbehov bør ivaretas (eks. kyllingpølser i tillegg til svinepølser for muslimer, eller glutenfri/laktosefri for vafler for de som har slik allergi. 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Du må være med å promotere arrangementet gjennom dine sosiale medier.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Allmenn kultur sørger for å sette opp buss/taxi for ungdom etter endt arrangement. Arrangør bør være tilgjengelig å hjelpe til ved avreise slik at alle kommer seg hjem.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>Arrangør rydde opp etter endt arrangementet.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Som arrangør er du pliktig til å gjennomgå brannvernrutiner når du får utlevert nøkkel/tilgang til bygget som skal benyttes i forbindelse med arrangementet.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I etterkant av arrangementet må arrangør fylle ut en enkel rapport om innhold og besøkstall. </w:t>
      </w:r>
    </w:p>
    <w:p w:rsidR="00BC2D32" w:rsidRDefault="00BC2D32" w:rsidP="00E135EF">
      <w:pPr>
        <w:pStyle w:val="Listeavsnitt"/>
        <w:numPr>
          <w:ilvl w:val="0"/>
          <w:numId w:val="1"/>
        </w:numPr>
      </w:pPr>
      <w:r>
        <w:t xml:space="preserve">Honoraret på kr. 10 000 </w:t>
      </w:r>
      <w:r w:rsidR="00D22CDB">
        <w:t xml:space="preserve">skal gå direkte til tiltak for barn og unge i din organisasjon. </w:t>
      </w:r>
    </w:p>
    <w:p w:rsidR="00E135EF" w:rsidRPr="00E135EF" w:rsidRDefault="00E135EF" w:rsidP="00E135EF">
      <w:pPr>
        <w:rPr>
          <w:b/>
          <w:sz w:val="32"/>
        </w:rPr>
      </w:pPr>
      <w:r w:rsidRPr="00E135EF">
        <w:rPr>
          <w:b/>
          <w:sz w:val="32"/>
        </w:rPr>
        <w:t xml:space="preserve">Hva dekkes av </w:t>
      </w:r>
      <w:r>
        <w:rPr>
          <w:b/>
          <w:sz w:val="32"/>
        </w:rPr>
        <w:t>Basen 2.0</w:t>
      </w:r>
      <w:r w:rsidRPr="00E135EF">
        <w:rPr>
          <w:b/>
          <w:sz w:val="32"/>
        </w:rPr>
        <w:t>: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Gratis transport for ungdom etter arrangementet til Sandnes, Bjørnevatn, Hesseng og Kirkenes.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Det settes i tillegg opp transport til distriktene der vi får melding om behov for det.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Enkel mat og drikke dekkes og legges til honoraret. Arrangør må vise til faktiske utgifter for å få disse dekket.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Utstyr kan medbringes av lag for konkrete aktiviteter, men ellers er utstyr på oppholdssted til gratis utlån gjennom kommunale ordninger. I tillegg har vi en rekke brettspill og hobbyutstyr på Basen 2.0 som kan benyttes. </w:t>
      </w:r>
    </w:p>
    <w:p w:rsidR="00E135EF" w:rsidRPr="00E135EF" w:rsidRDefault="00E135EF" w:rsidP="00E135EF">
      <w:pPr>
        <w:rPr>
          <w:b/>
          <w:sz w:val="32"/>
        </w:rPr>
      </w:pPr>
      <w:r w:rsidRPr="00E135EF">
        <w:rPr>
          <w:b/>
          <w:sz w:val="32"/>
        </w:rPr>
        <w:t>Hva dekkes ikke</w:t>
      </w:r>
      <w:r>
        <w:rPr>
          <w:b/>
          <w:sz w:val="32"/>
        </w:rPr>
        <w:t xml:space="preserve"> av Basen 2.0</w:t>
      </w:r>
      <w:r w:rsidRPr="00E135EF">
        <w:rPr>
          <w:b/>
          <w:sz w:val="32"/>
        </w:rPr>
        <w:t xml:space="preserve">: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Varer som kjøpes inn for salg. </w:t>
      </w:r>
    </w:p>
    <w:p w:rsidR="00E135EF" w:rsidRDefault="00E135EF" w:rsidP="00E135EF">
      <w:pPr>
        <w:pStyle w:val="Listeavsnitt"/>
        <w:numPr>
          <w:ilvl w:val="0"/>
          <w:numId w:val="1"/>
        </w:numPr>
      </w:pPr>
      <w:r>
        <w:t xml:space="preserve">Dersom flere lag går sammen innenfor en foreninger dekkes kun honorar tilsvarende et lag. </w:t>
      </w:r>
    </w:p>
    <w:p w:rsidR="00E135EF" w:rsidRDefault="00E135EF">
      <w:pPr>
        <w:spacing w:after="160" w:line="259" w:lineRule="auto"/>
        <w:rPr>
          <w:rStyle w:val="Sterk"/>
          <w:rFonts w:ascii="Segoe UI" w:hAnsi="Segoe UI" w:cs="Segoe UI"/>
          <w:color w:val="323232"/>
          <w:sz w:val="32"/>
          <w:szCs w:val="32"/>
        </w:rPr>
      </w:pPr>
    </w:p>
    <w:p w:rsidR="00C079D3" w:rsidRPr="00E135EF" w:rsidRDefault="00C079D3" w:rsidP="00C079D3">
      <w:pPr>
        <w:spacing w:after="160" w:line="259" w:lineRule="auto"/>
        <w:rPr>
          <w:rStyle w:val="Sterk"/>
          <w:rFonts w:ascii="Segoe UI" w:hAnsi="Segoe UI" w:cs="Segoe UI"/>
          <w:color w:val="323232"/>
          <w:sz w:val="32"/>
          <w:szCs w:val="32"/>
        </w:rPr>
      </w:pPr>
      <w:r w:rsidRPr="00876573">
        <w:rPr>
          <w:rStyle w:val="Sterk"/>
          <w:rFonts w:ascii="Segoe UI" w:hAnsi="Segoe UI" w:cs="Segoe UI"/>
          <w:color w:val="323232"/>
          <w:sz w:val="32"/>
          <w:szCs w:val="32"/>
        </w:rPr>
        <w:t>Opplysninger om søker</w:t>
      </w:r>
    </w:p>
    <w:p w:rsidR="00C079D3" w:rsidRPr="00876573" w:rsidRDefault="00C079D3" w:rsidP="00C079D3">
      <w:pPr>
        <w:rPr>
          <w:rFonts w:ascii="Segoe UI" w:hAnsi="Segoe UI" w:cs="Segoe UI"/>
          <w:b/>
          <w:sz w:val="24"/>
          <w:szCs w:val="24"/>
        </w:rPr>
      </w:pPr>
      <w:r w:rsidRPr="00876573">
        <w:rPr>
          <w:rFonts w:ascii="Segoe UI" w:hAnsi="Segoe UI" w:cs="Segoe UI"/>
          <w:b/>
          <w:sz w:val="24"/>
          <w:szCs w:val="24"/>
        </w:rPr>
        <w:t>SØKER:</w:t>
      </w:r>
    </w:p>
    <w:tbl>
      <w:tblPr>
        <w:tblStyle w:val="Tabellrutenett"/>
        <w:tblW w:w="9346" w:type="dxa"/>
        <w:tblLook w:val="04A0" w:firstRow="1" w:lastRow="0" w:firstColumn="1" w:lastColumn="0" w:noHBand="0" w:noVBand="1"/>
      </w:tblPr>
      <w:tblGrid>
        <w:gridCol w:w="3503"/>
        <w:gridCol w:w="2769"/>
        <w:gridCol w:w="3074"/>
      </w:tblGrid>
      <w:tr w:rsidR="00C079D3" w:rsidRPr="00876573" w:rsidTr="001F0A00">
        <w:trPr>
          <w:trHeight w:val="617"/>
        </w:trPr>
        <w:tc>
          <w:tcPr>
            <w:tcW w:w="3503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Organisasjonsnummer:</w:t>
            </w:r>
          </w:p>
        </w:tc>
        <w:tc>
          <w:tcPr>
            <w:tcW w:w="5843" w:type="dxa"/>
            <w:gridSpan w:val="2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617"/>
        </w:trPr>
        <w:tc>
          <w:tcPr>
            <w:tcW w:w="3503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Organisasjonsnavn:</w:t>
            </w:r>
          </w:p>
        </w:tc>
        <w:tc>
          <w:tcPr>
            <w:tcW w:w="5843" w:type="dxa"/>
            <w:gridSpan w:val="2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617"/>
        </w:trPr>
        <w:tc>
          <w:tcPr>
            <w:tcW w:w="3503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Adresse:</w:t>
            </w:r>
          </w:p>
        </w:tc>
        <w:tc>
          <w:tcPr>
            <w:tcW w:w="5843" w:type="dxa"/>
            <w:gridSpan w:val="2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617"/>
        </w:trPr>
        <w:tc>
          <w:tcPr>
            <w:tcW w:w="3503" w:type="dxa"/>
          </w:tcPr>
          <w:p w:rsidR="00C079D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Postnummer/-sted:</w:t>
            </w:r>
          </w:p>
        </w:tc>
        <w:tc>
          <w:tcPr>
            <w:tcW w:w="2769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73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617"/>
        </w:trPr>
        <w:tc>
          <w:tcPr>
            <w:tcW w:w="3503" w:type="dxa"/>
          </w:tcPr>
          <w:p w:rsidR="00C079D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Bankkonto:</w:t>
            </w:r>
          </w:p>
        </w:tc>
        <w:tc>
          <w:tcPr>
            <w:tcW w:w="5843" w:type="dxa"/>
            <w:gridSpan w:val="2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617"/>
        </w:trPr>
        <w:tc>
          <w:tcPr>
            <w:tcW w:w="3503" w:type="dxa"/>
          </w:tcPr>
          <w:p w:rsidR="00C079D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E-postadresse:</w:t>
            </w:r>
          </w:p>
        </w:tc>
        <w:tc>
          <w:tcPr>
            <w:tcW w:w="5843" w:type="dxa"/>
            <w:gridSpan w:val="2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588"/>
        </w:trPr>
        <w:tc>
          <w:tcPr>
            <w:tcW w:w="3503" w:type="dxa"/>
          </w:tcPr>
          <w:p w:rsidR="00C079D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Webadresse:</w:t>
            </w:r>
          </w:p>
        </w:tc>
        <w:tc>
          <w:tcPr>
            <w:tcW w:w="5843" w:type="dxa"/>
            <w:gridSpan w:val="2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079D3" w:rsidRPr="00876573" w:rsidRDefault="00C079D3" w:rsidP="00C079D3">
      <w:pPr>
        <w:rPr>
          <w:rFonts w:ascii="Segoe UI" w:hAnsi="Segoe UI" w:cs="Segoe UI"/>
          <w:sz w:val="24"/>
          <w:szCs w:val="24"/>
        </w:rPr>
      </w:pPr>
    </w:p>
    <w:p w:rsidR="006E596F" w:rsidRDefault="006E596F" w:rsidP="00C079D3">
      <w:pPr>
        <w:rPr>
          <w:rFonts w:ascii="Segoe UI" w:hAnsi="Segoe UI" w:cs="Segoe UI"/>
          <w:b/>
          <w:sz w:val="24"/>
          <w:szCs w:val="24"/>
        </w:rPr>
      </w:pPr>
    </w:p>
    <w:p w:rsidR="00C079D3" w:rsidRPr="00876573" w:rsidRDefault="00E135EF" w:rsidP="00C079D3">
      <w:pPr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Kontaktperson</w:t>
      </w:r>
      <w:r w:rsidR="00C079D3">
        <w:rPr>
          <w:rFonts w:ascii="Segoe UI" w:hAnsi="Segoe UI" w:cs="Segoe UI"/>
          <w:b/>
          <w:sz w:val="24"/>
          <w:szCs w:val="24"/>
        </w:rPr>
        <w:t xml:space="preserve"> for arrangementet</w:t>
      </w:r>
      <w:r w:rsidR="00C079D3" w:rsidRPr="00876573">
        <w:rPr>
          <w:rFonts w:ascii="Segoe UI" w:hAnsi="Segoe UI" w:cs="Segoe UI"/>
          <w:b/>
          <w:sz w:val="24"/>
          <w:szCs w:val="24"/>
        </w:rPr>
        <w:t>:</w:t>
      </w:r>
    </w:p>
    <w:tbl>
      <w:tblPr>
        <w:tblStyle w:val="Tabellrutenett"/>
        <w:tblW w:w="9376" w:type="dxa"/>
        <w:tblLook w:val="04A0" w:firstRow="1" w:lastRow="0" w:firstColumn="1" w:lastColumn="0" w:noHBand="0" w:noVBand="1"/>
      </w:tblPr>
      <w:tblGrid>
        <w:gridCol w:w="3515"/>
        <w:gridCol w:w="2855"/>
        <w:gridCol w:w="3006"/>
      </w:tblGrid>
      <w:tr w:rsidR="00C079D3" w:rsidRPr="00876573" w:rsidTr="001F0A00">
        <w:trPr>
          <w:trHeight w:val="629"/>
        </w:trPr>
        <w:tc>
          <w:tcPr>
            <w:tcW w:w="3515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Fornavn */etternavn *:</w:t>
            </w:r>
          </w:p>
        </w:tc>
        <w:tc>
          <w:tcPr>
            <w:tcW w:w="2855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629"/>
        </w:trPr>
        <w:tc>
          <w:tcPr>
            <w:tcW w:w="3515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 w:rsidRPr="00876573">
              <w:rPr>
                <w:rFonts w:ascii="Segoe UI" w:hAnsi="Segoe UI" w:cs="Segoe UI"/>
                <w:sz w:val="24"/>
                <w:szCs w:val="24"/>
              </w:rPr>
              <w:t>Telefonnummer privat/mobil:</w:t>
            </w:r>
          </w:p>
        </w:tc>
        <w:tc>
          <w:tcPr>
            <w:tcW w:w="2855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05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RPr="00876573" w:rsidTr="001F0A00">
        <w:trPr>
          <w:trHeight w:val="629"/>
        </w:trPr>
        <w:tc>
          <w:tcPr>
            <w:tcW w:w="3515" w:type="dxa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E-postadresse:</w:t>
            </w:r>
          </w:p>
        </w:tc>
        <w:tc>
          <w:tcPr>
            <w:tcW w:w="5861" w:type="dxa"/>
            <w:gridSpan w:val="2"/>
          </w:tcPr>
          <w:p w:rsidR="00C079D3" w:rsidRPr="00876573" w:rsidRDefault="00C079D3" w:rsidP="001F0A00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079D3" w:rsidRDefault="00C079D3" w:rsidP="00C079D3">
      <w:pPr>
        <w:rPr>
          <w:rFonts w:ascii="Segoe UI" w:hAnsi="Segoe UI" w:cs="Segoe UI"/>
          <w:sz w:val="24"/>
          <w:szCs w:val="24"/>
        </w:rPr>
      </w:pPr>
    </w:p>
    <w:p w:rsidR="00020A41" w:rsidRDefault="00020A41" w:rsidP="00C079D3">
      <w:pPr>
        <w:rPr>
          <w:rFonts w:ascii="Segoe UI" w:hAnsi="Segoe UI" w:cs="Segoe UI"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79D3" w:rsidTr="00C079D3">
        <w:tc>
          <w:tcPr>
            <w:tcW w:w="4531" w:type="dxa"/>
          </w:tcPr>
          <w:p w:rsidR="00C079D3" w:rsidRDefault="00C079D3" w:rsidP="00C079D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Hvor ønsker dere å avholde arrangementet?</w:t>
            </w:r>
          </w:p>
        </w:tc>
        <w:tc>
          <w:tcPr>
            <w:tcW w:w="4531" w:type="dxa"/>
          </w:tcPr>
          <w:p w:rsidR="00C079D3" w:rsidRDefault="00C079D3" w:rsidP="00C079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Tr="00C079D3">
        <w:tc>
          <w:tcPr>
            <w:tcW w:w="4531" w:type="dxa"/>
          </w:tcPr>
          <w:p w:rsidR="00C079D3" w:rsidRDefault="00C079D3" w:rsidP="00C079D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Hvilke datoer har dere mulighet til å gjennomføre arrangementet? (Arrangement må være gjennomført innen 3</w:t>
            </w:r>
            <w:r w:rsidR="00E135EF">
              <w:rPr>
                <w:rFonts w:ascii="Segoe UI" w:hAnsi="Segoe UI" w:cs="Segoe UI"/>
                <w:sz w:val="24"/>
                <w:szCs w:val="24"/>
              </w:rPr>
              <w:t>1</w:t>
            </w:r>
            <w:r>
              <w:rPr>
                <w:rFonts w:ascii="Segoe UI" w:hAnsi="Segoe UI" w:cs="Segoe UI"/>
                <w:sz w:val="24"/>
                <w:szCs w:val="24"/>
              </w:rPr>
              <w:t>.12.22)</w:t>
            </w:r>
          </w:p>
        </w:tc>
        <w:tc>
          <w:tcPr>
            <w:tcW w:w="4531" w:type="dxa"/>
          </w:tcPr>
          <w:p w:rsidR="00C079D3" w:rsidRDefault="00C079D3" w:rsidP="00C079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079D3" w:rsidTr="00C079D3">
        <w:tc>
          <w:tcPr>
            <w:tcW w:w="4531" w:type="dxa"/>
          </w:tcPr>
          <w:p w:rsidR="00C079D3" w:rsidRDefault="00F74B28" w:rsidP="00C079D3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Tidspunkt fra arrangementstart til arrangementslutt. </w:t>
            </w:r>
          </w:p>
        </w:tc>
        <w:tc>
          <w:tcPr>
            <w:tcW w:w="4531" w:type="dxa"/>
          </w:tcPr>
          <w:p w:rsidR="00C079D3" w:rsidRDefault="00C079D3" w:rsidP="00C079D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079D3" w:rsidRPr="00FB71A5" w:rsidRDefault="00C079D3" w:rsidP="00C079D3">
      <w:pPr>
        <w:rPr>
          <w:rFonts w:ascii="Segoe UI" w:hAnsi="Segoe UI" w:cs="Segoe UI"/>
          <w:sz w:val="24"/>
          <w:szCs w:val="24"/>
        </w:rPr>
      </w:pPr>
    </w:p>
    <w:p w:rsidR="00C079D3" w:rsidRPr="00FB71A5" w:rsidRDefault="00C079D3" w:rsidP="00C079D3">
      <w:pPr>
        <w:rPr>
          <w:rFonts w:ascii="Segoe UI" w:hAnsi="Segoe UI" w:cs="Segoe UI"/>
          <w:sz w:val="24"/>
          <w:szCs w:val="24"/>
        </w:rPr>
      </w:pPr>
    </w:p>
    <w:p w:rsidR="006E596F" w:rsidRDefault="00020A41" w:rsidP="006E596F">
      <w:pPr>
        <w:spacing w:after="160" w:line="259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br w:type="page"/>
      </w:r>
    </w:p>
    <w:p w:rsidR="006E596F" w:rsidRDefault="006E596F" w:rsidP="006E596F">
      <w:pPr>
        <w:spacing w:after="160" w:line="259" w:lineRule="auto"/>
        <w:rPr>
          <w:rFonts w:ascii="Segoe UI" w:hAnsi="Segoe UI" w:cs="Segoe UI"/>
          <w:sz w:val="24"/>
          <w:szCs w:val="24"/>
        </w:rPr>
      </w:pPr>
    </w:p>
    <w:p w:rsidR="006E596F" w:rsidRDefault="006E596F" w:rsidP="006E596F">
      <w:pPr>
        <w:spacing w:after="160" w:line="259" w:lineRule="auto"/>
        <w:rPr>
          <w:rFonts w:ascii="Segoe UI" w:hAnsi="Segoe UI" w:cs="Segoe UI"/>
          <w:sz w:val="24"/>
          <w:szCs w:val="24"/>
        </w:rPr>
      </w:pPr>
    </w:p>
    <w:p w:rsidR="006E596F" w:rsidRDefault="006E596F" w:rsidP="006E596F">
      <w:pPr>
        <w:spacing w:after="160" w:line="259" w:lineRule="auto"/>
        <w:rPr>
          <w:rFonts w:ascii="Segoe UI" w:hAnsi="Segoe UI" w:cs="Segoe UI"/>
          <w:sz w:val="24"/>
          <w:szCs w:val="24"/>
        </w:rPr>
      </w:pPr>
    </w:p>
    <w:p w:rsidR="00C079D3" w:rsidRDefault="00C079D3" w:rsidP="006E596F">
      <w:pPr>
        <w:spacing w:after="160" w:line="259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Gi en kort beskrivelse av innholdet i arrangementet (stikkord):</w:t>
      </w:r>
    </w:p>
    <w:tbl>
      <w:tblPr>
        <w:tblStyle w:val="Tabellrutenett"/>
        <w:tblW w:w="8459" w:type="dxa"/>
        <w:tblLook w:val="04A0" w:firstRow="1" w:lastRow="0" w:firstColumn="1" w:lastColumn="0" w:noHBand="0" w:noVBand="1"/>
      </w:tblPr>
      <w:tblGrid>
        <w:gridCol w:w="8459"/>
      </w:tblGrid>
      <w:tr w:rsidR="00C079D3" w:rsidTr="00C079D3">
        <w:trPr>
          <w:trHeight w:val="2248"/>
        </w:trPr>
        <w:tc>
          <w:tcPr>
            <w:tcW w:w="8459" w:type="dxa"/>
          </w:tcPr>
          <w:p w:rsidR="00C079D3" w:rsidRDefault="00C079D3" w:rsidP="001F0A00">
            <w:pPr>
              <w:spacing w:line="360" w:lineRule="auto"/>
            </w:pPr>
          </w:p>
        </w:tc>
      </w:tr>
    </w:tbl>
    <w:p w:rsidR="00C079D3" w:rsidRDefault="00C079D3"/>
    <w:p w:rsidR="00E135EF" w:rsidRDefault="00E135EF"/>
    <w:p w:rsidR="00E135EF" w:rsidRDefault="00E135EF">
      <w:r>
        <w:t xml:space="preserve">Jeg bekrefter at arrangementet vi søker støtte til er i tråd med kriteriene oppgitt i søknad. </w:t>
      </w:r>
    </w:p>
    <w:p w:rsidR="00E135EF" w:rsidRDefault="00E135EF"/>
    <w:p w:rsidR="00E135EF" w:rsidRDefault="00E135EF"/>
    <w:p w:rsidR="00E135EF" w:rsidRDefault="00E135EF">
      <w:r>
        <w:t>Dato/Signatur</w:t>
      </w:r>
    </w:p>
    <w:p w:rsidR="00E135EF" w:rsidRDefault="00E135EF"/>
    <w:p w:rsidR="00E135EF" w:rsidRDefault="00E135EF"/>
    <w:p w:rsidR="00E135EF" w:rsidRDefault="00E135EF">
      <w:r>
        <w:t>_____________________________________</w:t>
      </w:r>
    </w:p>
    <w:sectPr w:rsidR="00E135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96F" w:rsidRDefault="006E596F" w:rsidP="006E596F">
      <w:r>
        <w:separator/>
      </w:r>
    </w:p>
  </w:endnote>
  <w:endnote w:type="continuationSeparator" w:id="0">
    <w:p w:rsidR="006E596F" w:rsidRDefault="006E596F" w:rsidP="006E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96F" w:rsidRDefault="006E596F" w:rsidP="006E596F">
      <w:r>
        <w:separator/>
      </w:r>
    </w:p>
  </w:footnote>
  <w:footnote w:type="continuationSeparator" w:id="0">
    <w:p w:rsidR="006E596F" w:rsidRDefault="006E596F" w:rsidP="006E5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96F" w:rsidRDefault="006E596F">
    <w:pPr>
      <w:pStyle w:val="Topptekst"/>
    </w:pPr>
    <w:r>
      <w:rPr>
        <w:noProof/>
      </w:rPr>
      <w:drawing>
        <wp:inline distT="0" distB="0" distL="0" distR="0">
          <wp:extent cx="568173" cy="664234"/>
          <wp:effectExtent l="0" t="0" r="3810" b="254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193" cy="692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214F1667" wp14:editId="721B1FFE">
          <wp:extent cx="876300" cy="876300"/>
          <wp:effectExtent l="0" t="0" r="0" b="0"/>
          <wp:docPr id="1" name="Bilde 1" descr="Barne-, ungdoms- og familiedirektoratet (Bufdir) - YouTub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rne-, ungdoms- og familiedirektoratet (Bufdir) - YouTub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536" cy="882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>
          <wp:extent cx="759125" cy="700711"/>
          <wp:effectExtent l="0" t="0" r="3175" b="4445"/>
          <wp:docPr id="2" name="Bilde 2" descr="C:\Users\jogj\AppData\Local\Microsoft\Windows\INetCache\Content.MSO\C433B7C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gj\AppData\Local\Microsoft\Windows\INetCache\Content.MSO\C433B7C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03" cy="726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A43CB"/>
    <w:multiLevelType w:val="hybridMultilevel"/>
    <w:tmpl w:val="C9BCEA1C"/>
    <w:lvl w:ilvl="0" w:tplc="B220FB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9D3"/>
    <w:rsid w:val="00020A41"/>
    <w:rsid w:val="006E596F"/>
    <w:rsid w:val="00BC2D32"/>
    <w:rsid w:val="00C079D3"/>
    <w:rsid w:val="00D22CDB"/>
    <w:rsid w:val="00E135EF"/>
    <w:rsid w:val="00F7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C8B0E"/>
  <w15:chartTrackingRefBased/>
  <w15:docId w15:val="{9EE88EA3-7065-4B15-B778-CBB1798A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9D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079D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C079D3"/>
    <w:rPr>
      <w:b/>
      <w:bCs/>
    </w:rPr>
  </w:style>
  <w:style w:type="table" w:styleId="Tabellrutenett">
    <w:name w:val="Table Grid"/>
    <w:basedOn w:val="Vanligtabell"/>
    <w:uiPriority w:val="39"/>
    <w:rsid w:val="00C07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35E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opptekst">
    <w:name w:val="header"/>
    <w:basedOn w:val="Normal"/>
    <w:link w:val="TopptekstTegn"/>
    <w:uiPriority w:val="99"/>
    <w:unhideWhenUsed/>
    <w:rsid w:val="006E59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596F"/>
    <w:rPr>
      <w:rFonts w:ascii="Calibri" w:hAnsi="Calibri" w:cs="Calibri"/>
    </w:rPr>
  </w:style>
  <w:style w:type="paragraph" w:styleId="Bunntekst">
    <w:name w:val="footer"/>
    <w:basedOn w:val="Normal"/>
    <w:link w:val="BunntekstTegn"/>
    <w:uiPriority w:val="99"/>
    <w:unhideWhenUsed/>
    <w:rsid w:val="006E59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596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546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Arne Gjertsen</dc:creator>
  <cp:keywords/>
  <dc:description/>
  <cp:lastModifiedBy>Jørn Arne Gjertsen</cp:lastModifiedBy>
  <cp:revision>4</cp:revision>
  <dcterms:created xsi:type="dcterms:W3CDTF">2022-09-05T05:56:00Z</dcterms:created>
  <dcterms:modified xsi:type="dcterms:W3CDTF">2022-09-07T08:30:00Z</dcterms:modified>
</cp:coreProperties>
</file>