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E" w:rsidRDefault="00B42058">
      <w:r>
        <w:t>Bugøynes Bygdelag var etter besøk av kommunens næringssjef den 29.03.19, samlet til allmøte 11.04.19</w:t>
      </w:r>
      <w:r w:rsidR="00CD6725">
        <w:t xml:space="preserve">. Målet var </w:t>
      </w:r>
      <w:r>
        <w:t xml:space="preserve">å samle innspill og </w:t>
      </w:r>
      <w:r w:rsidR="00CD6725">
        <w:t xml:space="preserve">lage en </w:t>
      </w:r>
      <w:r>
        <w:t>høringsuttalelse til kommunens forslag til Strategisk Næringsplan for de neste 10 årene. Til sammen 12 personer møtte og 2 hadde gitt innspill via mail.</w:t>
      </w:r>
    </w:p>
    <w:p w:rsidR="00CD6725" w:rsidRDefault="00B42058">
      <w:r>
        <w:t xml:space="preserve">Allmøtet ønsket at det innarbeides et nytt hovedpunkt ved siden av de 4 ‘eksisterende’. Det skal hete </w:t>
      </w:r>
      <w:r w:rsidR="00CD6725">
        <w:t>Attraktive distrikt.</w:t>
      </w:r>
    </w:p>
    <w:p w:rsidR="00CD6725" w:rsidRDefault="001565E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2715A" wp14:editId="2BD35D78">
                <wp:simplePos x="0" y="0"/>
                <wp:positionH relativeFrom="column">
                  <wp:posOffset>4402455</wp:posOffset>
                </wp:positionH>
                <wp:positionV relativeFrom="paragraph">
                  <wp:posOffset>24765</wp:posOffset>
                </wp:positionV>
                <wp:extent cx="914400" cy="660400"/>
                <wp:effectExtent l="0" t="0" r="19050" b="254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725" w:rsidRDefault="00CD6725" w:rsidP="00CD6725">
                            <w:pPr>
                              <w:jc w:val="center"/>
                            </w:pPr>
                            <w:r>
                              <w:t>Innovativt næringsliv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346.65pt;margin-top:1.95pt;width:1in;height: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" fillcolor="#4f81bd [3204]" strokecolor="#243f60 [1604]" strokeweight="2pt">
                <v:textbox>
                  <w:txbxContent>
                    <w:p w:rsidR="00CD6725" w:rsidRDefault="00CD6725" w:rsidP="00CD6725">
                      <w:pPr>
                        <w:jc w:val="center"/>
                      </w:pPr>
                      <w:r>
                        <w:t>Innovativt næringsliv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CD360" wp14:editId="32760103">
                <wp:simplePos x="0" y="0"/>
                <wp:positionH relativeFrom="column">
                  <wp:posOffset>3278505</wp:posOffset>
                </wp:positionH>
                <wp:positionV relativeFrom="paragraph">
                  <wp:posOffset>24765</wp:posOffset>
                </wp:positionV>
                <wp:extent cx="958850" cy="660400"/>
                <wp:effectExtent l="0" t="0" r="127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725" w:rsidRDefault="00CD6725" w:rsidP="00CD6725">
                            <w:pPr>
                              <w:jc w:val="center"/>
                            </w:pPr>
                            <w:r>
                              <w:t>Moderne infrastruktur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7" style="position:absolute;margin-left:258.15pt;margin-top:1.95pt;width:75.5pt;height: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" fillcolor="#4f81bd [3204]" strokecolor="#243f60 [1604]" strokeweight="2pt">
                <v:textbox>
                  <w:txbxContent>
                    <w:p w:rsidR="00CD6725" w:rsidRDefault="00CD6725" w:rsidP="00CD6725">
                      <w:pPr>
                        <w:jc w:val="center"/>
                      </w:pPr>
                      <w:r>
                        <w:t>Moderne infrastruktur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1A295" wp14:editId="63972DCE">
                <wp:simplePos x="0" y="0"/>
                <wp:positionH relativeFrom="column">
                  <wp:posOffset>2148205</wp:posOffset>
                </wp:positionH>
                <wp:positionV relativeFrom="paragraph">
                  <wp:posOffset>24765</wp:posOffset>
                </wp:positionV>
                <wp:extent cx="958850" cy="660400"/>
                <wp:effectExtent l="0" t="0" r="1270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725" w:rsidRPr="00CD6725" w:rsidRDefault="00CD6725" w:rsidP="00CD67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6725">
                              <w:rPr>
                                <w:b/>
                              </w:rPr>
                              <w:t>Attraktivt distrikt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8" style="position:absolute;margin-left:169.15pt;margin-top:1.95pt;width:75.5pt;height: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" fillcolor="#4f81bd [3204]" strokecolor="#243f60 [1604]" strokeweight="2pt">
                <v:textbox>
                  <w:txbxContent>
                    <w:p w:rsidR="00CD6725" w:rsidRPr="00CD6725" w:rsidRDefault="00CD6725" w:rsidP="00CD6725">
                      <w:pPr>
                        <w:jc w:val="center"/>
                        <w:rPr>
                          <w:b/>
                        </w:rPr>
                      </w:pPr>
                      <w:r w:rsidRPr="00CD6725">
                        <w:rPr>
                          <w:b/>
                        </w:rPr>
                        <w:t>Attraktivt distrikt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2575" wp14:editId="5B3AC960">
                <wp:simplePos x="0" y="0"/>
                <wp:positionH relativeFrom="column">
                  <wp:posOffset>1043305</wp:posOffset>
                </wp:positionH>
                <wp:positionV relativeFrom="paragraph">
                  <wp:posOffset>24765</wp:posOffset>
                </wp:positionV>
                <wp:extent cx="920750" cy="660400"/>
                <wp:effectExtent l="0" t="0" r="1270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725" w:rsidRDefault="00CD6725" w:rsidP="00CD6725">
                            <w:pPr>
                              <w:jc w:val="center"/>
                            </w:pPr>
                            <w:r>
                              <w:t>Attraktiv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9" style="position:absolute;margin-left:82.15pt;margin-top:1.95pt;width:72.5pt;height:5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" fillcolor="#4f81bd [3204]" strokecolor="#243f60 [1604]" strokeweight="2pt">
                <v:textbox>
                  <w:txbxContent>
                    <w:p w:rsidR="00CD6725" w:rsidRDefault="00CD6725" w:rsidP="00CD6725">
                      <w:pPr>
                        <w:jc w:val="center"/>
                      </w:pPr>
                      <w:r>
                        <w:t>Attraktiv by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C59D6" wp14:editId="011F7183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882650" cy="660400"/>
                <wp:effectExtent l="0" t="0" r="1270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725" w:rsidRDefault="00CD6725" w:rsidP="00CD6725">
                            <w:pPr>
                              <w:jc w:val="center"/>
                            </w:pPr>
                            <w:r>
                              <w:t>Nærings</w:t>
                            </w:r>
                            <w:r w:rsidR="00477E18">
                              <w:t>-</w:t>
                            </w:r>
                            <w:r>
                              <w:t>vennlig 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30" style="position:absolute;margin-left:1.15pt;margin-top:1.95pt;width:69.5pt;height: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" fillcolor="#4f81bd [3204]" strokecolor="#243f60 [1604]" strokeweight="2pt">
                <v:textbox>
                  <w:txbxContent>
                    <w:p w:rsidR="00CD6725" w:rsidRDefault="00CD6725" w:rsidP="00CD6725">
                      <w:pPr>
                        <w:jc w:val="center"/>
                      </w:pPr>
                      <w:r>
                        <w:t>Nærings</w:t>
                      </w:r>
                      <w:r w:rsidR="00477E18">
                        <w:t>-</w:t>
                      </w:r>
                      <w:r>
                        <w:t>vennlig kommune</w:t>
                      </w:r>
                    </w:p>
                  </w:txbxContent>
                </v:textbox>
              </v:rect>
            </w:pict>
          </mc:Fallback>
        </mc:AlternateContent>
      </w:r>
    </w:p>
    <w:p w:rsidR="00CD6725" w:rsidRDefault="00CD6725"/>
    <w:p w:rsidR="001565EF" w:rsidRDefault="001565EF"/>
    <w:p w:rsidR="001565EF" w:rsidRDefault="001565EF">
      <w:r w:rsidRPr="00371825">
        <w:rPr>
          <w:b/>
        </w:rPr>
        <w:t>Strategier</w:t>
      </w:r>
      <w:r w:rsidR="00477E18">
        <w:rPr>
          <w:b/>
        </w:rPr>
        <w:t xml:space="preserve"> for Attraktivt distrikt</w:t>
      </w:r>
      <w:r>
        <w:t>.</w:t>
      </w:r>
    </w:p>
    <w:p w:rsidR="001565EF" w:rsidRPr="00371825" w:rsidRDefault="001565EF">
      <w:pPr>
        <w:rPr>
          <w:b/>
        </w:rPr>
      </w:pPr>
      <w:r w:rsidRPr="00371825">
        <w:rPr>
          <w:b/>
        </w:rPr>
        <w:t>Mål:</w:t>
      </w:r>
    </w:p>
    <w:p w:rsidR="00BD45D1" w:rsidRDefault="001565EF">
      <w:r>
        <w:t xml:space="preserve">Uten levedyktige distrikt med </w:t>
      </w:r>
      <w:r w:rsidR="00477E18">
        <w:t>et aktivt nærin</w:t>
      </w:r>
      <w:r>
        <w:t xml:space="preserve">gsliv, blir Sør-Varanger en ‘fattigere’ kommune. Det må legges til rette slik at distriktene utvikles </w:t>
      </w:r>
      <w:r w:rsidR="00BD45D1">
        <w:t>til å bli attraktive samfunn der en kan</w:t>
      </w:r>
      <w:r>
        <w:t xml:space="preserve"> etablere nye og varierte arbeidsplasser, samt opprettholde et godt kommunalt servicenivå. Bugøynes må b</w:t>
      </w:r>
      <w:r w:rsidR="00BD45D1">
        <w:t>efestes som kommunens fiskevær. Forholdene må legges til rette for at fiskeriene, - som en allerede bærekraftig næring, kan få utvikle seg samtidig som en legger til rette for rekruttering til yrket.</w:t>
      </w:r>
    </w:p>
    <w:p w:rsidR="00BD45D1" w:rsidRPr="00371825" w:rsidRDefault="00BD45D1">
      <w:pPr>
        <w:rPr>
          <w:b/>
        </w:rPr>
      </w:pPr>
      <w:r w:rsidRPr="00371825">
        <w:rPr>
          <w:b/>
        </w:rPr>
        <w:t>Delmål:</w:t>
      </w:r>
    </w:p>
    <w:p w:rsidR="0004678F" w:rsidRDefault="00625B92" w:rsidP="00542804">
      <w:pPr>
        <w:pStyle w:val="Listeavsnitt"/>
        <w:numPr>
          <w:ilvl w:val="0"/>
          <w:numId w:val="1"/>
        </w:numPr>
      </w:pPr>
      <w:r>
        <w:t>Etablere optimale a</w:t>
      </w:r>
      <w:r w:rsidR="0004678F">
        <w:t>realplaner som tar utgangspunkt i å tilrettelegge for lokale behov</w:t>
      </w:r>
      <w:r w:rsidR="005F1416">
        <w:t xml:space="preserve"> hvor infrastruktur som vann og strøm er hensyntatt</w:t>
      </w:r>
    </w:p>
    <w:p w:rsidR="005F1416" w:rsidRDefault="005F1416" w:rsidP="00542804">
      <w:pPr>
        <w:pStyle w:val="Listeavsnitt"/>
        <w:numPr>
          <w:ilvl w:val="0"/>
          <w:numId w:val="1"/>
        </w:numPr>
      </w:pPr>
      <w:r>
        <w:t>Bugøynes må bli det mest attraktive arbeidsområdet for den marine sektor</w:t>
      </w:r>
      <w:r w:rsidR="00542804">
        <w:t xml:space="preserve"> i regionen</w:t>
      </w:r>
    </w:p>
    <w:p w:rsidR="0004678F" w:rsidRDefault="0004678F" w:rsidP="00542804">
      <w:pPr>
        <w:pStyle w:val="Listeavsnitt"/>
        <w:numPr>
          <w:ilvl w:val="0"/>
          <w:numId w:val="1"/>
        </w:numPr>
      </w:pPr>
      <w:r>
        <w:t>Videreutvikle tjenest</w:t>
      </w:r>
      <w:r w:rsidR="005F1416">
        <w:t>etilbudet ved B</w:t>
      </w:r>
      <w:r>
        <w:t>ugøynes Omsorgssenter</w:t>
      </w:r>
    </w:p>
    <w:p w:rsidR="00BD45D1" w:rsidRDefault="0004678F" w:rsidP="00371825">
      <w:pPr>
        <w:pStyle w:val="Listeavsnitt"/>
        <w:numPr>
          <w:ilvl w:val="0"/>
          <w:numId w:val="1"/>
        </w:numPr>
      </w:pPr>
      <w:r>
        <w:t>Utfasing av kommunale arbeidsplasser/tjenester</w:t>
      </w:r>
    </w:p>
    <w:p w:rsidR="00BD45D1" w:rsidRPr="00371825" w:rsidRDefault="00BD45D1">
      <w:pPr>
        <w:rPr>
          <w:b/>
        </w:rPr>
      </w:pPr>
      <w:r w:rsidRPr="00371825">
        <w:rPr>
          <w:b/>
        </w:rPr>
        <w:t>Tiltak:</w:t>
      </w:r>
    </w:p>
    <w:p w:rsidR="00BD45D1" w:rsidRDefault="0004678F" w:rsidP="00371825">
      <w:pPr>
        <w:pStyle w:val="Listeavsnitt"/>
        <w:numPr>
          <w:ilvl w:val="0"/>
          <w:numId w:val="4"/>
        </w:numPr>
      </w:pPr>
      <w:r>
        <w:t>Møte med fiskerne/industrien for å konkretisere behovene</w:t>
      </w:r>
    </w:p>
    <w:p w:rsidR="005F1416" w:rsidRDefault="005F1416" w:rsidP="00371825">
      <w:pPr>
        <w:pStyle w:val="Listeavsnitt"/>
        <w:numPr>
          <w:ilvl w:val="0"/>
          <w:numId w:val="4"/>
        </w:numPr>
      </w:pPr>
      <w:r>
        <w:t>Velferd for fremmedfiskere</w:t>
      </w:r>
    </w:p>
    <w:p w:rsidR="005F1416" w:rsidRDefault="00542804" w:rsidP="00371825">
      <w:pPr>
        <w:pStyle w:val="Listeavsnitt"/>
        <w:numPr>
          <w:ilvl w:val="0"/>
          <w:numId w:val="4"/>
        </w:numPr>
      </w:pPr>
      <w:r>
        <w:t>Egen fiskerilinje med p</w:t>
      </w:r>
      <w:r w:rsidR="005F1416">
        <w:t>raksis</w:t>
      </w:r>
      <w:r w:rsidR="00617EEF">
        <w:t>- /lærlinge</w:t>
      </w:r>
      <w:r>
        <w:t>plasser</w:t>
      </w:r>
    </w:p>
    <w:p w:rsidR="00542804" w:rsidRDefault="0004678F" w:rsidP="00371825">
      <w:pPr>
        <w:pStyle w:val="Listeavsnitt"/>
        <w:numPr>
          <w:ilvl w:val="0"/>
          <w:numId w:val="4"/>
        </w:numPr>
      </w:pPr>
      <w:r>
        <w:t>Styrkning av kommunens nærings- og primærnæringsfond</w:t>
      </w:r>
      <w:r w:rsidR="00542804" w:rsidRPr="00542804">
        <w:t xml:space="preserve"> </w:t>
      </w:r>
    </w:p>
    <w:p w:rsidR="00542804" w:rsidRDefault="00542804" w:rsidP="00371825">
      <w:pPr>
        <w:pStyle w:val="Listeavsnitt"/>
        <w:numPr>
          <w:ilvl w:val="0"/>
          <w:numId w:val="4"/>
        </w:numPr>
      </w:pPr>
      <w:r>
        <w:t>Egnetilskudd, - via primærnæringsfondet?</w:t>
      </w:r>
    </w:p>
    <w:p w:rsidR="00542804" w:rsidRDefault="00542804" w:rsidP="00371825">
      <w:pPr>
        <w:pStyle w:val="Listeavsnitt"/>
        <w:numPr>
          <w:ilvl w:val="0"/>
          <w:numId w:val="4"/>
        </w:numPr>
      </w:pPr>
      <w:r>
        <w:t>Komme i dialog med sentrale aktører innen oppdrett for å ‘sentralisere’ aktivitetene ut fra Bugøynes</w:t>
      </w:r>
    </w:p>
    <w:p w:rsidR="00542804" w:rsidRDefault="00542804" w:rsidP="00371825">
      <w:pPr>
        <w:pStyle w:val="Listeavsnitt"/>
        <w:numPr>
          <w:ilvl w:val="0"/>
          <w:numId w:val="4"/>
        </w:numPr>
      </w:pPr>
      <w:r>
        <w:t>Være pådrivere for å løse miljømessige avklaringer i fht. re-etablering av mekanisk industri i bygda.</w:t>
      </w:r>
    </w:p>
    <w:p w:rsidR="0004678F" w:rsidRDefault="00617EEF" w:rsidP="00371825">
      <w:pPr>
        <w:pStyle w:val="Listeavsnitt"/>
        <w:numPr>
          <w:ilvl w:val="0"/>
          <w:numId w:val="4"/>
        </w:numPr>
      </w:pPr>
      <w:r>
        <w:t xml:space="preserve">Sikre god </w:t>
      </w:r>
      <w:r w:rsidR="0004678F">
        <w:t>vannkvalitet</w:t>
      </w:r>
      <w:r>
        <w:t xml:space="preserve"> til matproduksjon</w:t>
      </w:r>
      <w:r w:rsidR="0004678F">
        <w:t xml:space="preserve"> ved å ta hånd på kloakken fra bygda</w:t>
      </w:r>
    </w:p>
    <w:p w:rsidR="00625B92" w:rsidRDefault="00625B92" w:rsidP="00371825">
      <w:pPr>
        <w:pStyle w:val="Listeavsnitt"/>
        <w:numPr>
          <w:ilvl w:val="0"/>
          <w:numId w:val="4"/>
        </w:numPr>
      </w:pPr>
      <w:r>
        <w:t>Mudring av havna</w:t>
      </w:r>
    </w:p>
    <w:p w:rsidR="00371825" w:rsidRDefault="00371825" w:rsidP="00371825">
      <w:pPr>
        <w:pStyle w:val="Listeavsnitt"/>
        <w:numPr>
          <w:ilvl w:val="0"/>
          <w:numId w:val="4"/>
        </w:numPr>
      </w:pPr>
      <w:r>
        <w:t>Innføre utleieplikt for tomme hus</w:t>
      </w:r>
    </w:p>
    <w:p w:rsidR="00625B92" w:rsidRDefault="00625B92" w:rsidP="00371825">
      <w:pPr>
        <w:pStyle w:val="Listeavsnitt"/>
        <w:numPr>
          <w:ilvl w:val="0"/>
          <w:numId w:val="4"/>
        </w:numPr>
      </w:pPr>
      <w:r>
        <w:t>Legge til rette for en ordning med gjennomgående bussbil</w:t>
      </w:r>
      <w:r w:rsidR="00617EEF">
        <w:t>l</w:t>
      </w:r>
      <w:r>
        <w:t>etter</w:t>
      </w:r>
    </w:p>
    <w:p w:rsidR="00542804" w:rsidRDefault="00542804" w:rsidP="00371825">
      <w:pPr>
        <w:pStyle w:val="Listeavsnitt"/>
        <w:numPr>
          <w:ilvl w:val="0"/>
          <w:numId w:val="4"/>
        </w:numPr>
      </w:pPr>
      <w:r>
        <w:t>Bolyst</w:t>
      </w:r>
    </w:p>
    <w:p w:rsidR="00542804" w:rsidRDefault="00542804" w:rsidP="00477E18">
      <w:pPr>
        <w:pStyle w:val="Listeavsnitt"/>
        <w:numPr>
          <w:ilvl w:val="0"/>
          <w:numId w:val="4"/>
        </w:numPr>
      </w:pPr>
      <w:r>
        <w:t>Gratis barnehage</w:t>
      </w:r>
      <w:r w:rsidR="001F0FA9">
        <w:t xml:space="preserve"> og tomter</w:t>
      </w:r>
      <w:bookmarkStart w:id="0" w:name="_GoBack"/>
      <w:bookmarkEnd w:id="0"/>
    </w:p>
    <w:sectPr w:rsidR="0054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24D"/>
    <w:multiLevelType w:val="hybridMultilevel"/>
    <w:tmpl w:val="4740E7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7E9"/>
    <w:multiLevelType w:val="hybridMultilevel"/>
    <w:tmpl w:val="00668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17446"/>
    <w:multiLevelType w:val="hybridMultilevel"/>
    <w:tmpl w:val="D5F6D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77E3C"/>
    <w:multiLevelType w:val="hybridMultilevel"/>
    <w:tmpl w:val="455E81E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58"/>
    <w:rsid w:val="0004678F"/>
    <w:rsid w:val="00131931"/>
    <w:rsid w:val="001565EF"/>
    <w:rsid w:val="001F0FA9"/>
    <w:rsid w:val="00371825"/>
    <w:rsid w:val="00477E18"/>
    <w:rsid w:val="004B5EA0"/>
    <w:rsid w:val="00542804"/>
    <w:rsid w:val="005F1416"/>
    <w:rsid w:val="00617EEF"/>
    <w:rsid w:val="00625B92"/>
    <w:rsid w:val="006E6162"/>
    <w:rsid w:val="00B42058"/>
    <w:rsid w:val="00BD45D1"/>
    <w:rsid w:val="00C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CD67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avsnitt">
    <w:name w:val="List Paragraph"/>
    <w:basedOn w:val="Normal"/>
    <w:uiPriority w:val="34"/>
    <w:qFormat/>
    <w:rsid w:val="0054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CD67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avsnitt">
    <w:name w:val="List Paragraph"/>
    <w:basedOn w:val="Normal"/>
    <w:uiPriority w:val="34"/>
    <w:qFormat/>
    <w:rsid w:val="005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Multireg Regnskap AS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Høiberget</dc:creator>
  <cp:lastModifiedBy>Trond Høiberget</cp:lastModifiedBy>
  <cp:revision>5</cp:revision>
  <cp:lastPrinted>2019-05-01T16:40:00Z</cp:lastPrinted>
  <dcterms:created xsi:type="dcterms:W3CDTF">2019-05-01T05:04:00Z</dcterms:created>
  <dcterms:modified xsi:type="dcterms:W3CDTF">2019-05-02T07:57:00Z</dcterms:modified>
</cp:coreProperties>
</file>